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湖北省建筑科学研究设计院股份有限公司中秋物资</w:t>
      </w:r>
    </w:p>
    <w:tbl>
      <w:tblPr>
        <w:tblStyle w:val="2"/>
        <w:tblpPr w:leftFromText="180" w:rightFromText="180" w:vertAnchor="page" w:horzAnchor="page" w:tblpX="3497" w:tblpY="2586"/>
        <w:tblOverlap w:val="never"/>
        <w:tblW w:w="4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40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中文品名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香纳兰进口珍品香米5kg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山润压搾玉米胚芽油5L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★阿道夫轻柔丝滑洗发乳液800ml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奥妙花香衣物除菌液1kg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雀巢中老年营养奶粉850g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(ZY)劲购棉柔有芯卷纸2000g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63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01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欢乐家生榨椰子汁礼盒装245ml*12</w:t>
            </w:r>
          </w:p>
        </w:tc>
      </w:tr>
    </w:tbl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节日物资套餐共510份，每份套餐内包含7件商品，以下产品各1</w:t>
      </w:r>
      <w:r>
        <w:rPr>
          <w:rFonts w:hint="eastAsia"/>
          <w:sz w:val="24"/>
          <w:szCs w:val="24"/>
          <w:lang w:val="en-US" w:eastAsia="zh-CN"/>
        </w:rPr>
        <w:t>件</w:t>
      </w:r>
      <w:bookmarkStart w:id="0" w:name="_GoBack"/>
      <w:bookmarkEnd w:id="0"/>
      <w:r>
        <w:rPr>
          <w:rFonts w:hint="eastAsia"/>
          <w:sz w:val="24"/>
          <w:szCs w:val="24"/>
        </w:rPr>
        <w:t>：1.香纳兰进口珍品香米5kg；2.山润压搾玉米胚芽油5L；3.阿道夫轻柔丝滑洗发乳液800ml；4.奥妙花香衣物除菌液1kg；5.雀巢中老年营养奶粉850g；6.(ZY)劲购棉柔有芯卷纸2000g；7.欢乐家生榨椰子汁礼盒装245ml*12</w:t>
      </w:r>
    </w:p>
    <w:p>
      <w:pPr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成交份数以实际送货为准。 </w:t>
      </w:r>
    </w:p>
    <w:p>
      <w:pPr>
        <w:jc w:val="center"/>
        <w:rPr>
          <w:rFonts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701DF6"/>
    <w:rsid w:val="3E65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2021-09-14T01:20:00Z</dcterms:created>
  <dc:creator>admin</dc:creator>
  <cp:lastModifiedBy>Shaina</cp:lastModifiedBy>
  <dcterms:modified xsi:type="dcterms:W3CDTF">2021-09-14T09:15:31Z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  <property fmtid="{D5CDD505-2E9C-101B-9397-08002B2CF9AE}" pid="3" name="ICV">
    <vt:lpwstr>248517BEE4324D59A102EA0487F48755</vt:lpwstr>
  </property>
</Properties>
</file>